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E6" w:rsidRPr="006B281C" w:rsidRDefault="00CC01E6" w:rsidP="006B281C">
      <w:pPr>
        <w:spacing w:line="400" w:lineRule="exact"/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6B281C">
        <w:rPr>
          <w:rFonts w:ascii="Meiryo UI" w:eastAsia="Meiryo UI" w:hAnsi="Meiryo UI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3271644</wp:posOffset>
                </wp:positionH>
                <wp:positionV relativeFrom="paragraph">
                  <wp:posOffset>19669</wp:posOffset>
                </wp:positionV>
                <wp:extent cx="2886075" cy="1404620"/>
                <wp:effectExtent l="0" t="0" r="2857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E0" w:rsidRPr="00DE1BE0" w:rsidRDefault="00DE1BE0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</w:rPr>
                            </w:pPr>
                            <w:r w:rsidRPr="00DE1BE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申込期限：令和</w:t>
                            </w:r>
                            <w:r w:rsidR="008038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３</w:t>
                            </w:r>
                            <w:r w:rsidRPr="00DE1BE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(202</w:t>
                            </w:r>
                            <w:r w:rsidR="008038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Pr="00DE1BE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)年</w:t>
                            </w:r>
                            <w:r w:rsidR="008038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９</w:t>
                            </w:r>
                            <w:r w:rsidRPr="00DE1BE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 w:rsidR="00DF441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8038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6</w:t>
                            </w:r>
                            <w:r w:rsidRPr="00DE1BE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日(</w:t>
                            </w:r>
                            <w:r w:rsidR="008038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木</w:t>
                            </w:r>
                            <w:r w:rsidRPr="00DE1BE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6pt;margin-top:1.55pt;width:22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" strokecolor="black [3213]" strokeweight="1pt">
                <v:stroke dashstyle="dash"/>
                <v:textbox style="mso-fit-shape-to-text:t">
                  <w:txbxContent>
                    <w:p w:rsidR="00DE1BE0" w:rsidRPr="00DE1BE0" w:rsidRDefault="00DE1BE0">
                      <w:pPr>
                        <w:rPr>
                          <w:rFonts w:ascii="Meiryo UI" w:eastAsia="Meiryo UI" w:hAnsi="Meiryo UI"/>
                          <w:b/>
                          <w:color w:val="FF0000"/>
                        </w:rPr>
                      </w:pPr>
                      <w:r w:rsidRPr="00DE1BE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申込期限：令和</w:t>
                      </w:r>
                      <w:r w:rsidR="00803873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３</w:t>
                      </w:r>
                      <w:r w:rsidRPr="00DE1BE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(202</w:t>
                      </w:r>
                      <w:r w:rsidR="00803873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1</w:t>
                      </w:r>
                      <w:r w:rsidRPr="00DE1BE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)年</w:t>
                      </w:r>
                      <w:r w:rsidR="00803873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９</w:t>
                      </w:r>
                      <w:r w:rsidRPr="00DE1BE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月</w:t>
                      </w:r>
                      <w:r w:rsidR="00DF441D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1</w:t>
                      </w:r>
                      <w:r w:rsidR="00803873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6</w:t>
                      </w:r>
                      <w:r w:rsidRPr="00DE1BE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日(</w:t>
                      </w:r>
                      <w:r w:rsidR="00803873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木</w:t>
                      </w:r>
                      <w:r w:rsidRPr="00DE1BE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81C" w:rsidRPr="006B281C" w:rsidRDefault="006B281C" w:rsidP="006B281C">
      <w:pPr>
        <w:spacing w:line="400" w:lineRule="exact"/>
        <w:jc w:val="center"/>
        <w:rPr>
          <w:rFonts w:ascii="Meiryo UI" w:eastAsia="Meiryo UI" w:hAnsi="Meiryo UI"/>
          <w:b/>
          <w:bCs/>
          <w:sz w:val="22"/>
          <w:szCs w:val="32"/>
        </w:rPr>
      </w:pPr>
    </w:p>
    <w:p w:rsidR="00DE1BE0" w:rsidRPr="006B281C" w:rsidRDefault="00DE1BE0" w:rsidP="001A185C">
      <w:pPr>
        <w:spacing w:line="400" w:lineRule="exact"/>
        <w:jc w:val="center"/>
        <w:rPr>
          <w:rFonts w:ascii="Meiryo UI" w:eastAsia="Meiryo UI" w:hAnsi="Meiryo UI"/>
          <w:sz w:val="30"/>
          <w:szCs w:val="30"/>
        </w:rPr>
      </w:pPr>
      <w:r w:rsidRPr="006B281C">
        <w:rPr>
          <w:rFonts w:ascii="Meiryo UI" w:eastAsia="Meiryo UI" w:hAnsi="Meiryo UI" w:hint="eastAsia"/>
          <w:b/>
          <w:bCs/>
          <w:sz w:val="30"/>
          <w:szCs w:val="30"/>
        </w:rPr>
        <w:t>令和</w:t>
      </w:r>
      <w:r w:rsidR="00803873">
        <w:rPr>
          <w:rFonts w:ascii="Meiryo UI" w:eastAsia="Meiryo UI" w:hAnsi="Meiryo UI" w:hint="eastAsia"/>
          <w:b/>
          <w:bCs/>
          <w:sz w:val="30"/>
          <w:szCs w:val="30"/>
        </w:rPr>
        <w:t>３</w:t>
      </w:r>
      <w:r w:rsidRPr="006B281C">
        <w:rPr>
          <w:rFonts w:ascii="Meiryo UI" w:eastAsia="Meiryo UI" w:hAnsi="Meiryo UI" w:hint="eastAsia"/>
          <w:b/>
          <w:bCs/>
          <w:sz w:val="30"/>
          <w:szCs w:val="30"/>
        </w:rPr>
        <w:t>(202</w:t>
      </w:r>
      <w:r w:rsidR="00803873">
        <w:rPr>
          <w:rFonts w:ascii="Meiryo UI" w:eastAsia="Meiryo UI" w:hAnsi="Meiryo UI" w:hint="eastAsia"/>
          <w:b/>
          <w:bCs/>
          <w:sz w:val="30"/>
          <w:szCs w:val="30"/>
        </w:rPr>
        <w:t>1</w:t>
      </w:r>
      <w:r w:rsidRPr="006B281C">
        <w:rPr>
          <w:rFonts w:ascii="Meiryo UI" w:eastAsia="Meiryo UI" w:hAnsi="Meiryo UI" w:hint="eastAsia"/>
          <w:b/>
          <w:bCs/>
          <w:sz w:val="30"/>
          <w:szCs w:val="30"/>
        </w:rPr>
        <w:t>)年度ステップ別機能性表示食品開発講座　参加申込書</w:t>
      </w:r>
    </w:p>
    <w:p w:rsidR="00DE1BE0" w:rsidRDefault="00DE1BE0" w:rsidP="006B281C">
      <w:pPr>
        <w:spacing w:line="160" w:lineRule="exact"/>
        <w:rPr>
          <w:rFonts w:ascii="Meiryo UI" w:eastAsia="Meiryo UI" w:hAnsi="Meiryo UI"/>
          <w:sz w:val="20"/>
        </w:rPr>
      </w:pPr>
    </w:p>
    <w:p w:rsidR="006B281C" w:rsidRPr="00427AB9" w:rsidRDefault="006B281C" w:rsidP="006B281C">
      <w:pPr>
        <w:spacing w:line="160" w:lineRule="exact"/>
        <w:rPr>
          <w:rFonts w:ascii="Meiryo UI" w:eastAsia="Meiryo UI" w:hAnsi="Meiryo UI"/>
          <w:sz w:val="20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196"/>
        <w:gridCol w:w="1357"/>
        <w:gridCol w:w="3260"/>
        <w:gridCol w:w="1417"/>
        <w:gridCol w:w="3261"/>
      </w:tblGrid>
      <w:tr w:rsidR="0098463F" w:rsidTr="006B281C">
        <w:trPr>
          <w:trHeight w:val="854"/>
        </w:trPr>
        <w:tc>
          <w:tcPr>
            <w:tcW w:w="2553" w:type="dxa"/>
            <w:gridSpan w:val="2"/>
            <w:shd w:val="clear" w:color="auto" w:fill="62A399"/>
            <w:vAlign w:val="center"/>
          </w:tcPr>
          <w:p w:rsidR="0098463F" w:rsidRPr="00E609D4" w:rsidRDefault="0098463F" w:rsidP="007A0A65">
            <w:pPr>
              <w:jc w:val="center"/>
              <w:rPr>
                <w:rFonts w:ascii="Meiryo UI" w:eastAsia="Meiryo UI" w:hAnsi="Meiryo UI"/>
                <w:b/>
                <w:color w:val="FFFFFF" w:themeColor="background1"/>
              </w:rPr>
            </w:pPr>
            <w:r w:rsidRPr="00E609D4">
              <w:rPr>
                <w:rFonts w:ascii="Meiryo UI" w:eastAsia="Meiryo UI" w:hAnsi="Meiryo UI" w:hint="eastAsia"/>
                <w:b/>
                <w:color w:val="FFFFFF" w:themeColor="background1"/>
              </w:rPr>
              <w:t>企業名</w:t>
            </w:r>
          </w:p>
        </w:tc>
        <w:tc>
          <w:tcPr>
            <w:tcW w:w="7938" w:type="dxa"/>
            <w:gridSpan w:val="3"/>
            <w:vAlign w:val="center"/>
          </w:tcPr>
          <w:p w:rsidR="0098463F" w:rsidRPr="00887BF5" w:rsidRDefault="0098463F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F441D" w:rsidTr="006B281C">
        <w:trPr>
          <w:trHeight w:val="852"/>
        </w:trPr>
        <w:tc>
          <w:tcPr>
            <w:tcW w:w="2553" w:type="dxa"/>
            <w:gridSpan w:val="2"/>
            <w:shd w:val="clear" w:color="auto" w:fill="62A399"/>
            <w:vAlign w:val="center"/>
          </w:tcPr>
          <w:p w:rsidR="00DF441D" w:rsidRPr="00E609D4" w:rsidRDefault="00DF441D" w:rsidP="007A0A65">
            <w:pPr>
              <w:jc w:val="center"/>
              <w:rPr>
                <w:rFonts w:ascii="Meiryo UI" w:eastAsia="Meiryo UI" w:hAnsi="Meiryo UI"/>
                <w:b/>
                <w:color w:val="FFFFFF" w:themeColor="background1"/>
              </w:rPr>
            </w:pPr>
            <w:r w:rsidRPr="00E609D4">
              <w:rPr>
                <w:rFonts w:ascii="Meiryo UI" w:eastAsia="Meiryo UI" w:hAnsi="Meiryo UI" w:hint="eastAsia"/>
                <w:b/>
                <w:color w:val="FFFFFF" w:themeColor="background1"/>
              </w:rPr>
              <w:t>所在地</w:t>
            </w:r>
          </w:p>
        </w:tc>
        <w:tc>
          <w:tcPr>
            <w:tcW w:w="7938" w:type="dxa"/>
            <w:gridSpan w:val="3"/>
            <w:vAlign w:val="center"/>
          </w:tcPr>
          <w:p w:rsidR="00DF441D" w:rsidRPr="00887BF5" w:rsidRDefault="00DF441D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98463F" w:rsidTr="006B281C">
        <w:trPr>
          <w:trHeight w:val="836"/>
        </w:trPr>
        <w:tc>
          <w:tcPr>
            <w:tcW w:w="2553" w:type="dxa"/>
            <w:gridSpan w:val="2"/>
            <w:shd w:val="clear" w:color="auto" w:fill="62A399"/>
            <w:vAlign w:val="center"/>
          </w:tcPr>
          <w:p w:rsidR="0098463F" w:rsidRPr="00E609D4" w:rsidRDefault="0098463F" w:rsidP="0098463F">
            <w:pPr>
              <w:spacing w:line="28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</w:rPr>
            </w:pPr>
            <w:r w:rsidRPr="00E609D4">
              <w:rPr>
                <w:rFonts w:ascii="Meiryo UI" w:eastAsia="Meiryo UI" w:hAnsi="Meiryo UI" w:hint="eastAsia"/>
                <w:b/>
                <w:color w:val="FFFFFF" w:themeColor="background1"/>
              </w:rPr>
              <w:t>TEL</w:t>
            </w:r>
          </w:p>
        </w:tc>
        <w:tc>
          <w:tcPr>
            <w:tcW w:w="3260" w:type="dxa"/>
          </w:tcPr>
          <w:p w:rsidR="0098463F" w:rsidRPr="00887BF5" w:rsidRDefault="0098463F" w:rsidP="000E2040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7" w:type="dxa"/>
            <w:shd w:val="clear" w:color="auto" w:fill="62A399"/>
            <w:vAlign w:val="center"/>
          </w:tcPr>
          <w:p w:rsidR="0098463F" w:rsidRPr="00E609D4" w:rsidRDefault="0098463F" w:rsidP="00DB1CC4">
            <w:pPr>
              <w:jc w:val="center"/>
              <w:rPr>
                <w:rFonts w:ascii="Meiryo UI" w:eastAsia="Meiryo UI" w:hAnsi="Meiryo UI"/>
                <w:b/>
              </w:rPr>
            </w:pPr>
            <w:r w:rsidRPr="00E609D4">
              <w:rPr>
                <w:rFonts w:ascii="Meiryo UI" w:eastAsia="Meiryo UI" w:hAnsi="Meiryo UI" w:hint="eastAsia"/>
                <w:b/>
                <w:color w:val="FFFFFF" w:themeColor="background1"/>
              </w:rPr>
              <w:t>FAX</w:t>
            </w:r>
          </w:p>
        </w:tc>
        <w:tc>
          <w:tcPr>
            <w:tcW w:w="3261" w:type="dxa"/>
            <w:vAlign w:val="center"/>
          </w:tcPr>
          <w:p w:rsidR="0098463F" w:rsidRPr="00887BF5" w:rsidRDefault="0098463F" w:rsidP="00887BF5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6B281C" w:rsidTr="006B281C">
        <w:trPr>
          <w:trHeight w:val="848"/>
        </w:trPr>
        <w:tc>
          <w:tcPr>
            <w:tcW w:w="1196" w:type="dxa"/>
            <w:vMerge w:val="restart"/>
            <w:shd w:val="clear" w:color="auto" w:fill="62A399"/>
            <w:vAlign w:val="center"/>
          </w:tcPr>
          <w:p w:rsidR="006B281C" w:rsidRPr="00E609D4" w:rsidRDefault="006B281C" w:rsidP="0098463F">
            <w:pPr>
              <w:spacing w:line="28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</w:rPr>
              <w:t>参加者</w:t>
            </w:r>
          </w:p>
        </w:tc>
        <w:tc>
          <w:tcPr>
            <w:tcW w:w="1357" w:type="dxa"/>
            <w:shd w:val="clear" w:color="auto" w:fill="62A399"/>
            <w:vAlign w:val="center"/>
          </w:tcPr>
          <w:p w:rsidR="006B281C" w:rsidRPr="00E609D4" w:rsidRDefault="006B281C" w:rsidP="0098463F">
            <w:pPr>
              <w:spacing w:line="28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</w:rPr>
              <w:t>氏名</w:t>
            </w:r>
          </w:p>
        </w:tc>
        <w:tc>
          <w:tcPr>
            <w:tcW w:w="3260" w:type="dxa"/>
          </w:tcPr>
          <w:p w:rsidR="006B281C" w:rsidRPr="00887BF5" w:rsidRDefault="006B281C" w:rsidP="000E2040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7" w:type="dxa"/>
            <w:shd w:val="clear" w:color="auto" w:fill="62A399"/>
            <w:vAlign w:val="center"/>
          </w:tcPr>
          <w:p w:rsidR="006B281C" w:rsidRPr="00E609D4" w:rsidRDefault="006B281C" w:rsidP="00DB1CC4">
            <w:pPr>
              <w:jc w:val="center"/>
              <w:rPr>
                <w:rFonts w:ascii="Meiryo UI" w:eastAsia="Meiryo UI" w:hAnsi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</w:rPr>
              <w:t>役職</w:t>
            </w:r>
          </w:p>
        </w:tc>
        <w:tc>
          <w:tcPr>
            <w:tcW w:w="3261" w:type="dxa"/>
            <w:vAlign w:val="center"/>
          </w:tcPr>
          <w:p w:rsidR="006B281C" w:rsidRPr="00887BF5" w:rsidRDefault="006B281C" w:rsidP="00887BF5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6B281C" w:rsidTr="006B281C">
        <w:trPr>
          <w:trHeight w:val="833"/>
        </w:trPr>
        <w:tc>
          <w:tcPr>
            <w:tcW w:w="1196" w:type="dxa"/>
            <w:vMerge/>
            <w:shd w:val="clear" w:color="auto" w:fill="62A399"/>
            <w:vAlign w:val="center"/>
          </w:tcPr>
          <w:p w:rsidR="006B281C" w:rsidRPr="00E609D4" w:rsidRDefault="006B281C" w:rsidP="0098463F">
            <w:pPr>
              <w:spacing w:line="28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62A399"/>
            <w:vAlign w:val="center"/>
          </w:tcPr>
          <w:p w:rsidR="006B281C" w:rsidRDefault="006B281C" w:rsidP="006B281C">
            <w:pPr>
              <w:spacing w:line="28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0"/>
              </w:rPr>
            </w:pPr>
            <w:r w:rsidRPr="00873E8E">
              <w:rPr>
                <w:rFonts w:ascii="Meiryo UI" w:eastAsia="Meiryo UI" w:hAnsi="Meiryo UI" w:hint="eastAsia"/>
                <w:b/>
                <w:color w:val="FFFFFF" w:themeColor="background1"/>
                <w:sz w:val="20"/>
              </w:rPr>
              <w:t xml:space="preserve">E-mail </w:t>
            </w:r>
          </w:p>
          <w:p w:rsidR="006B281C" w:rsidRPr="006B281C" w:rsidRDefault="006B281C" w:rsidP="006B281C">
            <w:pPr>
              <w:spacing w:line="28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0"/>
              </w:rPr>
            </w:pPr>
            <w:r w:rsidRPr="00873E8E">
              <w:rPr>
                <w:rFonts w:ascii="Meiryo UI" w:eastAsia="Meiryo UI" w:hAnsi="Meiryo UI" w:hint="eastAsia"/>
                <w:b/>
                <w:color w:val="FFFFFF" w:themeColor="background1"/>
                <w:sz w:val="20"/>
              </w:rPr>
              <w:t>(※1)</w:t>
            </w:r>
          </w:p>
        </w:tc>
        <w:tc>
          <w:tcPr>
            <w:tcW w:w="3260" w:type="dxa"/>
          </w:tcPr>
          <w:p w:rsidR="006B281C" w:rsidRPr="00887BF5" w:rsidRDefault="006B281C" w:rsidP="000E2040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7" w:type="dxa"/>
            <w:shd w:val="clear" w:color="auto" w:fill="62A399"/>
            <w:vAlign w:val="center"/>
          </w:tcPr>
          <w:p w:rsidR="006B281C" w:rsidRPr="00E609D4" w:rsidRDefault="006B281C" w:rsidP="006B281C">
            <w:pPr>
              <w:spacing w:line="30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</w:rPr>
            </w:pPr>
            <w:r w:rsidRPr="00E609D4">
              <w:rPr>
                <w:rFonts w:ascii="Meiryo UI" w:eastAsia="Meiryo UI" w:hAnsi="Meiryo UI" w:hint="eastAsia"/>
                <w:b/>
                <w:color w:val="FFFFFF" w:themeColor="background1"/>
              </w:rPr>
              <w:t>アカウント名(※</w:t>
            </w:r>
            <w:r>
              <w:rPr>
                <w:rFonts w:ascii="Meiryo UI" w:eastAsia="Meiryo UI" w:hAnsi="Meiryo UI" w:hint="eastAsia"/>
                <w:b/>
                <w:color w:val="FFFFFF" w:themeColor="background1"/>
              </w:rPr>
              <w:t>2</w:t>
            </w:r>
            <w:r w:rsidRPr="00E609D4">
              <w:rPr>
                <w:rFonts w:ascii="Meiryo UI" w:eastAsia="Meiryo UI" w:hAnsi="Meiryo UI" w:hint="eastAsia"/>
                <w:b/>
                <w:color w:val="FFFFFF" w:themeColor="background1"/>
              </w:rPr>
              <w:t>)</w:t>
            </w:r>
          </w:p>
        </w:tc>
        <w:tc>
          <w:tcPr>
            <w:tcW w:w="3261" w:type="dxa"/>
            <w:vAlign w:val="center"/>
          </w:tcPr>
          <w:p w:rsidR="006B281C" w:rsidRPr="00887BF5" w:rsidRDefault="006B281C" w:rsidP="00887BF5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253E51" w:rsidRDefault="00253E51">
      <w:r w:rsidRPr="0098463F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1329A" wp14:editId="2AEF1D1B">
                <wp:simplePos x="0" y="0"/>
                <wp:positionH relativeFrom="margin">
                  <wp:posOffset>-186055</wp:posOffset>
                </wp:positionH>
                <wp:positionV relativeFrom="paragraph">
                  <wp:posOffset>44079</wp:posOffset>
                </wp:positionV>
                <wp:extent cx="6649720" cy="600075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720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463F" w:rsidRDefault="00301D4F" w:rsidP="00A3185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20" w:hangingChars="100" w:hanging="22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</w:t>
                            </w:r>
                            <w:r w:rsidR="00873E8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参加手順</w:t>
                            </w:r>
                            <w:r w:rsidR="0098463F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の案内をメール</w:t>
                            </w:r>
                            <w:r w:rsidR="006B281C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でお送りしますので、参加可能な端末で受け取れるメールアドレスを御</w:t>
                            </w:r>
                            <w:r w:rsidR="0098463F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記入ください。</w:t>
                            </w:r>
                          </w:p>
                          <w:p w:rsidR="0098463F" w:rsidRDefault="00873E8E" w:rsidP="00A31856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※2 </w:t>
                            </w:r>
                            <w:r w:rsidR="0098463F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Cisco Webex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meetings</w:t>
                            </w:r>
                            <w:r w:rsidR="006B281C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のアカウントをお持ちの方はアカウント名も併せて御</w:t>
                            </w:r>
                            <w:r w:rsidR="0098463F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1329A" id="正方形/長方形 3" o:spid="_x0000_s1027" style="position:absolute;left:0;text-align:left;margin-left:-14.65pt;margin-top:3.45pt;width:523.6pt;height:47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" filled="f" stroked="f">
                <v:textbox style="mso-fit-shape-to-text:t">
                  <w:txbxContent>
                    <w:p w:rsidR="0098463F" w:rsidRDefault="00301D4F" w:rsidP="00A31856">
                      <w:pPr>
                        <w:pStyle w:val="Web"/>
                        <w:spacing w:before="0" w:beforeAutospacing="0" w:after="0" w:afterAutospacing="0" w:line="300" w:lineRule="exact"/>
                        <w:ind w:left="220" w:hangingChars="100" w:hanging="22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</w:t>
                      </w:r>
                      <w:r w:rsidR="00873E8E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参加手順</w:t>
                      </w:r>
                      <w:r w:rsidR="0098463F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の案内をメール</w:t>
                      </w:r>
                      <w:r w:rsidR="006B281C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でお送りしますので、参加可能な端末で受け取れるメールアドレスを御</w:t>
                      </w:r>
                      <w:r w:rsidR="0098463F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記入ください。</w:t>
                      </w:r>
                    </w:p>
                    <w:p w:rsidR="0098463F" w:rsidRDefault="00873E8E" w:rsidP="00A31856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※2 </w:t>
                      </w:r>
                      <w:r w:rsidR="0098463F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Cisco Webex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meetings</w:t>
                      </w:r>
                      <w:r w:rsidR="006B281C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のアカウントをお持ちの方はアカウント名も併せて御</w:t>
                      </w:r>
                      <w:r w:rsidR="0098463F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記入ください。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3E51" w:rsidRDefault="00803873">
      <w:r w:rsidRPr="0098463F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451C0" wp14:editId="48D0F8A8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720205" cy="81915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205" cy="819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7AA" w:rsidRPr="00803873" w:rsidRDefault="009357AA" w:rsidP="009357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038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※原則として、全２回の参加を</w:t>
                            </w:r>
                            <w:r w:rsidRPr="0080387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推奨しま</w:t>
                            </w:r>
                            <w:r w:rsidR="00367D61" w:rsidRPr="008038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す。参加が難しい場合は、以下</w:t>
                            </w:r>
                            <w:r w:rsidRPr="008038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《通信欄》にその旨を記載ください。</w:t>
                            </w:r>
                          </w:p>
                          <w:p w:rsidR="00803873" w:rsidRPr="00803873" w:rsidRDefault="00803873" w:rsidP="009357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8038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※一回目</w:t>
                            </w:r>
                            <w:r w:rsidRPr="0080387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終了後に</w:t>
                            </w:r>
                            <w:r w:rsidRPr="008038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個別</w:t>
                            </w:r>
                            <w:r w:rsidRPr="0080387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相談の希望を</w:t>
                            </w:r>
                            <w:r w:rsidRPr="008038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お伺い</w:t>
                            </w:r>
                            <w:r w:rsidRPr="0080387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します。現時点</w:t>
                            </w:r>
                            <w:r w:rsidRPr="008038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で個別</w:t>
                            </w:r>
                            <w:r w:rsidRPr="0080387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相談</w:t>
                            </w:r>
                            <w:r w:rsidRPr="008038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の</w:t>
                            </w:r>
                            <w:r w:rsidRPr="0080387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希望がある場合は、</w:t>
                            </w:r>
                            <w:r w:rsidRPr="008038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《</w:t>
                            </w:r>
                            <w:r w:rsidRPr="0080387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通信欄》希望の有無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して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51C0" id="テキスト ボックス 1" o:spid="_x0000_s1028" type="#_x0000_t202" style="position:absolute;left:0;text-align:left;margin-left:0;margin-top:19.95pt;width:529.15pt;height:64.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" filled="f" stroked="f">
                <v:textbox>
                  <w:txbxContent>
                    <w:p w:rsidR="009357AA" w:rsidRPr="00803873" w:rsidRDefault="009357AA" w:rsidP="009357AA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</w:pPr>
                      <w:r w:rsidRPr="008038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※原則として、全２回の参加を</w:t>
                      </w:r>
                      <w:r w:rsidRPr="00803873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推奨しま</w:t>
                      </w:r>
                      <w:r w:rsidR="00367D61" w:rsidRPr="008038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す。参加が難しい場合は、以下</w:t>
                      </w:r>
                      <w:r w:rsidRPr="008038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《通信欄》にその旨を記載ください。</w:t>
                      </w:r>
                    </w:p>
                    <w:p w:rsidR="00803873" w:rsidRPr="00803873" w:rsidRDefault="00803873" w:rsidP="009357AA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8038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※一回目</w:t>
                      </w:r>
                      <w:r w:rsidRPr="00803873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終了後に</w:t>
                      </w:r>
                      <w:r w:rsidRPr="008038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個別</w:t>
                      </w:r>
                      <w:r w:rsidRPr="00803873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相談の希望を</w:t>
                      </w:r>
                      <w:r w:rsidRPr="008038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お伺い</w:t>
                      </w:r>
                      <w:r w:rsidRPr="00803873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します。現時点</w:t>
                      </w:r>
                      <w:r w:rsidRPr="008038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で個別</w:t>
                      </w:r>
                      <w:r w:rsidRPr="00803873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相談</w:t>
                      </w:r>
                      <w:r w:rsidRPr="008038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の</w:t>
                      </w:r>
                      <w:r w:rsidRPr="00803873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希望がある場合は、</w:t>
                      </w:r>
                      <w:r w:rsidRPr="008038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《</w:t>
                      </w:r>
                      <w:r w:rsidRPr="00803873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通信欄》希望の有無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☑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して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3E51" w:rsidRDefault="00253E51"/>
    <w:p w:rsidR="00253E51" w:rsidRDefault="00253E51"/>
    <w:p w:rsidR="00253E51" w:rsidRDefault="00253E51"/>
    <w:p w:rsidR="00253E51" w:rsidRDefault="00803873">
      <w:r w:rsidRPr="0098463F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ED8AD" wp14:editId="6DEDFD08">
                <wp:simplePos x="0" y="0"/>
                <wp:positionH relativeFrom="margin">
                  <wp:posOffset>-291465</wp:posOffset>
                </wp:positionH>
                <wp:positionV relativeFrom="paragraph">
                  <wp:posOffset>100965</wp:posOffset>
                </wp:positionV>
                <wp:extent cx="6687185" cy="986790"/>
                <wp:effectExtent l="0" t="0" r="18415" b="22860"/>
                <wp:wrapNone/>
                <wp:docPr id="34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986790"/>
                        </a:xfrm>
                        <a:prstGeom prst="rect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dash"/>
                          <a:bevel/>
                        </a:ln>
                      </wps:spPr>
                      <wps:txbx>
                        <w:txbxContent>
                          <w:p w:rsidR="0098463F" w:rsidRPr="00F562B8" w:rsidRDefault="0098463F" w:rsidP="00F562B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562B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《通信欄》　</w:t>
                            </w:r>
                          </w:p>
                          <w:p w:rsidR="00F562B8" w:rsidRDefault="00F562B8" w:rsidP="00F562B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562B8" w:rsidRDefault="00F562B8" w:rsidP="00F562B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562B8" w:rsidRPr="00803873" w:rsidRDefault="00803873" w:rsidP="00F562B8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  <w:b/>
                              </w:rPr>
                            </w:pPr>
                            <w:r w:rsidRPr="00803873">
                              <w:rPr>
                                <w:rFonts w:hint="eastAsia"/>
                                <w:b/>
                              </w:rPr>
                              <w:t>個別</w:t>
                            </w:r>
                            <w:r w:rsidRPr="00803873">
                              <w:rPr>
                                <w:b/>
                              </w:rPr>
                              <w:t>相談</w:t>
                            </w:r>
                            <w:r w:rsidRPr="00803873">
                              <w:rPr>
                                <w:rFonts w:hint="eastAsia"/>
                                <w:b/>
                              </w:rPr>
                              <w:t>希望</w:t>
                            </w:r>
                            <w:r w:rsidRPr="00803873">
                              <w:rPr>
                                <w:b/>
                              </w:rPr>
                              <w:t>の有無</w:t>
                            </w:r>
                            <w:r w:rsidRPr="00803873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803873">
                              <w:rPr>
                                <w:b/>
                              </w:rPr>
                              <w:t xml:space="preserve">　□</w:t>
                            </w:r>
                            <w:r w:rsidRPr="00803873">
                              <w:rPr>
                                <w:rFonts w:hint="eastAsia"/>
                                <w:b/>
                              </w:rPr>
                              <w:t xml:space="preserve">有　</w:t>
                            </w:r>
                            <w:r w:rsidRPr="00803873">
                              <w:rPr>
                                <w:b/>
                              </w:rPr>
                              <w:t xml:space="preserve">　　　□</w:t>
                            </w:r>
                            <w:r>
                              <w:rPr>
                                <w:b/>
                              </w:rPr>
                              <w:t>無</w:t>
                            </w:r>
                          </w:p>
                          <w:p w:rsidR="006B281C" w:rsidRPr="00F562B8" w:rsidRDefault="006B281C" w:rsidP="00F562B8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ED8AD" id="正方形/長方形 33" o:spid="_x0000_s1029" style="position:absolute;left:0;text-align:left;margin-left:-22.95pt;margin-top:7.95pt;width:526.55pt;height:77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" filled="f" strokecolor="black [3213]">
                <v:stroke dashstyle="dash" joinstyle="bevel"/>
                <v:textbox>
                  <w:txbxContent>
                    <w:p w:rsidR="0098463F" w:rsidRPr="00F562B8" w:rsidRDefault="0098463F" w:rsidP="00F562B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562B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《通信欄》　</w:t>
                      </w:r>
                    </w:p>
                    <w:p w:rsidR="00F562B8" w:rsidRDefault="00F562B8" w:rsidP="00F562B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562B8" w:rsidRDefault="00F562B8" w:rsidP="00F562B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562B8" w:rsidRPr="00803873" w:rsidRDefault="00803873" w:rsidP="00F562B8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hint="eastAsia"/>
                          <w:b/>
                        </w:rPr>
                      </w:pPr>
                      <w:r w:rsidRPr="00803873">
                        <w:rPr>
                          <w:rFonts w:hint="eastAsia"/>
                          <w:b/>
                        </w:rPr>
                        <w:t>個別</w:t>
                      </w:r>
                      <w:r w:rsidRPr="00803873">
                        <w:rPr>
                          <w:b/>
                        </w:rPr>
                        <w:t>相談</w:t>
                      </w:r>
                      <w:r w:rsidRPr="00803873">
                        <w:rPr>
                          <w:rFonts w:hint="eastAsia"/>
                          <w:b/>
                        </w:rPr>
                        <w:t>希望</w:t>
                      </w:r>
                      <w:r w:rsidRPr="00803873">
                        <w:rPr>
                          <w:b/>
                        </w:rPr>
                        <w:t>の有無</w:t>
                      </w:r>
                      <w:r w:rsidRPr="00803873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803873">
                        <w:rPr>
                          <w:b/>
                        </w:rPr>
                        <w:t xml:space="preserve">　□</w:t>
                      </w:r>
                      <w:r w:rsidRPr="00803873">
                        <w:rPr>
                          <w:rFonts w:hint="eastAsia"/>
                          <w:b/>
                        </w:rPr>
                        <w:t xml:space="preserve">有　</w:t>
                      </w:r>
                      <w:r w:rsidRPr="00803873">
                        <w:rPr>
                          <w:b/>
                        </w:rPr>
                        <w:t xml:space="preserve">　　　□</w:t>
                      </w:r>
                      <w:r>
                        <w:rPr>
                          <w:b/>
                        </w:rPr>
                        <w:t>無</w:t>
                      </w:r>
                    </w:p>
                    <w:p w:rsidR="006B281C" w:rsidRPr="00F562B8" w:rsidRDefault="006B281C" w:rsidP="00F562B8">
                      <w:pPr>
                        <w:pStyle w:val="Web"/>
                        <w:spacing w:before="0" w:beforeAutospacing="0" w:after="0" w:afterAutospacing="0" w:line="36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3E51" w:rsidRDefault="00253E51"/>
    <w:p w:rsidR="00253E51" w:rsidRDefault="00253E51"/>
    <w:tbl>
      <w:tblPr>
        <w:tblStyle w:val="a3"/>
        <w:tblpPr w:leftFromText="142" w:rightFromText="142" w:vertAnchor="text" w:horzAnchor="margin" w:tblpXSpec="center" w:tblpY="941"/>
        <w:tblW w:w="10491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6B281C" w:rsidRPr="00ED0CA8" w:rsidTr="009357AA">
        <w:trPr>
          <w:trHeight w:val="737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62A399"/>
            <w:vAlign w:val="center"/>
          </w:tcPr>
          <w:p w:rsidR="006B281C" w:rsidRPr="00E609D4" w:rsidRDefault="006B281C" w:rsidP="009357AA">
            <w:pPr>
              <w:jc w:val="center"/>
              <w:rPr>
                <w:rFonts w:ascii="Meiryo UI" w:eastAsia="Meiryo UI" w:hAnsi="Meiryo UI"/>
                <w:b/>
                <w:color w:val="FFFFFF" w:themeColor="background1"/>
              </w:rPr>
            </w:pPr>
            <w:r w:rsidRPr="00547088">
              <w:rPr>
                <w:rFonts w:ascii="Meiryo UI" w:eastAsia="Meiryo UI" w:hAnsi="Meiryo UI" w:hint="eastAsia"/>
                <w:b/>
                <w:color w:val="FFFFFF" w:themeColor="background1"/>
                <w:sz w:val="32"/>
              </w:rPr>
              <w:t>事前了承事項</w:t>
            </w:r>
          </w:p>
        </w:tc>
        <w:tc>
          <w:tcPr>
            <w:tcW w:w="7938" w:type="dxa"/>
            <w:vAlign w:val="center"/>
          </w:tcPr>
          <w:p w:rsidR="006B281C" w:rsidRPr="006B281C" w:rsidRDefault="006B281C" w:rsidP="009357AA">
            <w:pPr>
              <w:spacing w:line="300" w:lineRule="exact"/>
              <w:rPr>
                <w:rFonts w:ascii="Meiryo UI" w:eastAsia="Meiryo UI" w:hAnsi="Meiryo UI"/>
                <w:sz w:val="24"/>
              </w:rPr>
            </w:pPr>
            <w:r w:rsidRPr="006B281C">
              <w:rPr>
                <w:rFonts w:ascii="Meiryo UI" w:eastAsia="Meiryo UI" w:hAnsi="Meiryo UI" w:hint="eastAsia"/>
                <w:sz w:val="24"/>
              </w:rPr>
              <w:t>・本講座はWeb会議システムCisco Webex meetingsで開催します。</w:t>
            </w:r>
          </w:p>
          <w:p w:rsidR="006B281C" w:rsidRPr="006B281C" w:rsidRDefault="006B281C" w:rsidP="009357AA">
            <w:pPr>
              <w:spacing w:line="300" w:lineRule="exact"/>
              <w:rPr>
                <w:rFonts w:ascii="Meiryo UI" w:eastAsia="Meiryo UI" w:hAnsi="Meiryo UI"/>
                <w:sz w:val="24"/>
              </w:rPr>
            </w:pPr>
            <w:r w:rsidRPr="006B281C">
              <w:rPr>
                <w:rFonts w:ascii="Meiryo UI" w:eastAsia="Meiryo UI" w:hAnsi="Meiryo UI" w:hint="eastAsia"/>
                <w:sz w:val="24"/>
              </w:rPr>
              <w:t>・受講には常時接続環境（有線LAN、Wi-Fi等）を推奨します。</w:t>
            </w:r>
          </w:p>
          <w:p w:rsidR="006B281C" w:rsidRPr="006B281C" w:rsidRDefault="006B281C" w:rsidP="009357AA">
            <w:pPr>
              <w:spacing w:line="300" w:lineRule="exact"/>
              <w:rPr>
                <w:rFonts w:ascii="Meiryo UI" w:eastAsia="Meiryo UI" w:hAnsi="Meiryo UI"/>
                <w:sz w:val="24"/>
              </w:rPr>
            </w:pPr>
            <w:r w:rsidRPr="006B281C">
              <w:rPr>
                <w:rFonts w:ascii="Meiryo UI" w:eastAsia="Meiryo UI" w:hAnsi="Meiryo UI" w:hint="eastAsia"/>
                <w:sz w:val="24"/>
              </w:rPr>
              <w:t>・4G/LTEなどの携帯電話回線を使用した場合、契約通信料を超えると通信料が発生したり、速度制限がかかる場合があります。</w:t>
            </w:r>
          </w:p>
          <w:p w:rsidR="006B281C" w:rsidRPr="006B281C" w:rsidRDefault="006B281C" w:rsidP="009357AA">
            <w:pPr>
              <w:spacing w:line="300" w:lineRule="exact"/>
              <w:rPr>
                <w:rFonts w:ascii="Meiryo UI" w:eastAsia="Meiryo UI" w:hAnsi="Meiryo UI"/>
                <w:sz w:val="24"/>
              </w:rPr>
            </w:pPr>
            <w:r w:rsidRPr="006B281C">
              <w:rPr>
                <w:rFonts w:ascii="Meiryo UI" w:eastAsia="Meiryo UI" w:hAnsi="Meiryo UI" w:hint="eastAsia"/>
                <w:sz w:val="24"/>
              </w:rPr>
              <w:t>・視聴中の通信費用は、参加者の御負担となります。</w:t>
            </w:r>
          </w:p>
          <w:p w:rsidR="006B281C" w:rsidRPr="006B281C" w:rsidRDefault="006B281C" w:rsidP="009357AA">
            <w:pPr>
              <w:spacing w:line="300" w:lineRule="exact"/>
              <w:rPr>
                <w:rFonts w:ascii="Meiryo UI" w:eastAsia="Meiryo UI" w:hAnsi="Meiryo UI"/>
                <w:sz w:val="24"/>
              </w:rPr>
            </w:pPr>
            <w:r w:rsidRPr="006B281C">
              <w:rPr>
                <w:rFonts w:ascii="Meiryo UI" w:eastAsia="Meiryo UI" w:hAnsi="Meiryo UI" w:hint="eastAsia"/>
                <w:sz w:val="24"/>
              </w:rPr>
              <w:t>・著作権等保護のため、講座の記録行為（録画・スクリーンショット・撮影等）は固くお断りします。</w:t>
            </w:r>
          </w:p>
          <w:p w:rsidR="006B281C" w:rsidRPr="00547088" w:rsidRDefault="006B281C" w:rsidP="009357AA">
            <w:pPr>
              <w:spacing w:line="60" w:lineRule="exact"/>
              <w:rPr>
                <w:rFonts w:ascii="Meiryo UI" w:eastAsia="Meiryo UI" w:hAnsi="Meiryo UI"/>
                <w:sz w:val="20"/>
              </w:rPr>
            </w:pPr>
          </w:p>
        </w:tc>
      </w:tr>
    </w:tbl>
    <w:p w:rsidR="00253E51" w:rsidRDefault="00253E51"/>
    <w:p w:rsidR="0098463F" w:rsidRPr="00133620" w:rsidRDefault="009357AA">
      <w:r w:rsidRPr="00A3185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1D05B" wp14:editId="5792E197">
                <wp:simplePos x="0" y="0"/>
                <wp:positionH relativeFrom="margin">
                  <wp:align>center</wp:align>
                </wp:positionH>
                <wp:positionV relativeFrom="paragraph">
                  <wp:posOffset>1943735</wp:posOffset>
                </wp:positionV>
                <wp:extent cx="6757035" cy="1138555"/>
                <wp:effectExtent l="0" t="0" r="5715" b="4445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035" cy="1138555"/>
                        </a:xfrm>
                        <a:prstGeom prst="rect">
                          <a:avLst/>
                        </a:prstGeom>
                        <a:solidFill>
                          <a:srgbClr val="62A3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856" w:rsidRDefault="00A31856" w:rsidP="00C01913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</w:rPr>
                              <w:t>【お申し込み方法・お申し込み先】</w:t>
                            </w:r>
                          </w:p>
                          <w:p w:rsidR="00A31856" w:rsidRDefault="00A31856" w:rsidP="00C01913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</w:rPr>
                              <w:t>申込書に必要事項を御記入の上、9/1</w:t>
                            </w:r>
                            <w:r w:rsidR="0080387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</w:rPr>
                              <w:t>（</w:t>
                            </w:r>
                            <w:r w:rsidR="001220C2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</w:rPr>
                              <w:t>）までに事務局にメールでお申し込みください。</w:t>
                            </w:r>
                          </w:p>
                          <w:p w:rsidR="00A31856" w:rsidRDefault="00A31856" w:rsidP="00C01913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E-mail：food@pref.tochigi.lg.jp</w:t>
                            </w:r>
                          </w:p>
                          <w:p w:rsidR="00A31856" w:rsidRDefault="00A31856" w:rsidP="00C01913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</w:rPr>
                              <w:t xml:space="preserve">【主催】フードバレーとちぎ推進協議会　</w:t>
                            </w:r>
                          </w:p>
                          <w:p w:rsidR="00A31856" w:rsidRDefault="00A31856" w:rsidP="00C01913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</w:rPr>
                              <w:t>【事務局・お問い合わせ先】栃木県 産業労働観光部 産業政策課 次世代産業創造室 フードバレーチーム</w:t>
                            </w:r>
                          </w:p>
                          <w:p w:rsidR="00A31856" w:rsidRDefault="00A31856" w:rsidP="00C01913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</w:rPr>
                              <w:t>〒320-8501　栃木県宇都宮市塙田1-1-20　TEL:028-623-3203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D05B" id="正方形/長方形 9" o:spid="_x0000_s1030" style="position:absolute;left:0;text-align:left;margin-left:0;margin-top:153.05pt;width:532.05pt;height:89.6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" fillcolor="#62a39f" stroked="f" strokeweight="1pt">
                <v:textbox>
                  <w:txbxContent>
                    <w:p w:rsidR="00A31856" w:rsidRDefault="00A31856" w:rsidP="00C01913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</w:rPr>
                        <w:t>【お申し込み方法・お申し込み先】</w:t>
                      </w:r>
                    </w:p>
                    <w:p w:rsidR="00A31856" w:rsidRDefault="00A31856" w:rsidP="00C01913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</w:rPr>
                        <w:t>申込書に必要事項を御記入の上、9/1</w:t>
                      </w:r>
                      <w:r w:rsidR="0080387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</w:rPr>
                        <w:t>6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</w:rPr>
                        <w:t>（</w:t>
                      </w:r>
                      <w:r w:rsidR="001220C2"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</w:rPr>
                        <w:t>木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</w:rPr>
                        <w:t>）までに事務局にメールでお申し込みください。</w:t>
                      </w:r>
                    </w:p>
                    <w:p w:rsidR="00A31856" w:rsidRDefault="00A31856" w:rsidP="00C01913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</w:rPr>
                        <w:t>E-mail：food@pref.tochigi.lg.jp</w:t>
                      </w:r>
                    </w:p>
                    <w:p w:rsidR="00A31856" w:rsidRDefault="00A31856" w:rsidP="00C01913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</w:rPr>
                        <w:t xml:space="preserve">【主催】フードバレーとちぎ推進協議会　</w:t>
                      </w:r>
                    </w:p>
                    <w:p w:rsidR="00A31856" w:rsidRDefault="00A31856" w:rsidP="00C01913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</w:rPr>
                        <w:t>【事務局・お問い合わせ先】栃木県 産業労働観光部 産業政策課 次世代産業創造室 フードバレーチーム</w:t>
                      </w:r>
                    </w:p>
                    <w:p w:rsidR="00A31856" w:rsidRDefault="00A31856" w:rsidP="00C01913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</w:rPr>
                        <w:t>〒320-8501　栃木県宇都宮市塙田1-1-20　TEL:028-623-3203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463F" w:rsidRPr="00133620" w:rsidSect="006B281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1D" w:rsidRDefault="00DF441D" w:rsidP="00DF441D">
      <w:r>
        <w:separator/>
      </w:r>
    </w:p>
  </w:endnote>
  <w:endnote w:type="continuationSeparator" w:id="0">
    <w:p w:rsidR="00DF441D" w:rsidRDefault="00DF441D" w:rsidP="00DF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1D" w:rsidRDefault="00DF441D" w:rsidP="00DF441D">
      <w:r>
        <w:separator/>
      </w:r>
    </w:p>
  </w:footnote>
  <w:footnote w:type="continuationSeparator" w:id="0">
    <w:p w:rsidR="00DF441D" w:rsidRDefault="00DF441D" w:rsidP="00DF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68E4"/>
    <w:multiLevelType w:val="hybridMultilevel"/>
    <w:tmpl w:val="7E749EAA"/>
    <w:lvl w:ilvl="0" w:tplc="B8820484">
      <w:start w:val="1"/>
      <w:numFmt w:val="decimalEnclosedCircle"/>
      <w:lvlText w:val="%1"/>
      <w:lvlJc w:val="left"/>
      <w:pPr>
        <w:ind w:left="360" w:hanging="360"/>
      </w:pPr>
      <w:rPr>
        <w:rFonts w:ascii="Tw Cen MT" w:eastAsia="メイリオ" w:hAnsi="メイリオ" w:cs="+mn-cs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0"/>
    <w:rsid w:val="00011C9B"/>
    <w:rsid w:val="000659B4"/>
    <w:rsid w:val="0009712E"/>
    <w:rsid w:val="000B672C"/>
    <w:rsid w:val="000E2040"/>
    <w:rsid w:val="00117406"/>
    <w:rsid w:val="001220C2"/>
    <w:rsid w:val="00133620"/>
    <w:rsid w:val="001A185C"/>
    <w:rsid w:val="001D388A"/>
    <w:rsid w:val="00253E51"/>
    <w:rsid w:val="002A4062"/>
    <w:rsid w:val="002E7E6D"/>
    <w:rsid w:val="00301D4F"/>
    <w:rsid w:val="00367D61"/>
    <w:rsid w:val="00376473"/>
    <w:rsid w:val="003967DC"/>
    <w:rsid w:val="003C716D"/>
    <w:rsid w:val="00403419"/>
    <w:rsid w:val="00427AB9"/>
    <w:rsid w:val="0045701A"/>
    <w:rsid w:val="0049646B"/>
    <w:rsid w:val="004C3629"/>
    <w:rsid w:val="004D7ED0"/>
    <w:rsid w:val="00547088"/>
    <w:rsid w:val="006156C0"/>
    <w:rsid w:val="0066079F"/>
    <w:rsid w:val="006B281C"/>
    <w:rsid w:val="007A0A65"/>
    <w:rsid w:val="007C5412"/>
    <w:rsid w:val="00803873"/>
    <w:rsid w:val="00873E8E"/>
    <w:rsid w:val="00887BF5"/>
    <w:rsid w:val="00915893"/>
    <w:rsid w:val="009357AA"/>
    <w:rsid w:val="0098463F"/>
    <w:rsid w:val="00A31856"/>
    <w:rsid w:val="00B1708E"/>
    <w:rsid w:val="00B466B2"/>
    <w:rsid w:val="00B577F9"/>
    <w:rsid w:val="00B9079E"/>
    <w:rsid w:val="00BF203A"/>
    <w:rsid w:val="00C01913"/>
    <w:rsid w:val="00CC01E6"/>
    <w:rsid w:val="00D71005"/>
    <w:rsid w:val="00DB1CC4"/>
    <w:rsid w:val="00DE1BE0"/>
    <w:rsid w:val="00DF07A7"/>
    <w:rsid w:val="00DF441D"/>
    <w:rsid w:val="00E609D4"/>
    <w:rsid w:val="00ED0CA8"/>
    <w:rsid w:val="00F562B8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25C4EB"/>
  <w15:chartTrackingRefBased/>
  <w15:docId w15:val="{82DC169F-A2CE-4E61-9A47-D17633D2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1B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C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2040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F4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41D"/>
  </w:style>
  <w:style w:type="paragraph" w:styleId="a7">
    <w:name w:val="footer"/>
    <w:basedOn w:val="a"/>
    <w:link w:val="a8"/>
    <w:uiPriority w:val="99"/>
    <w:unhideWhenUsed/>
    <w:rsid w:val="00DF44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41D"/>
  </w:style>
  <w:style w:type="paragraph" w:styleId="a9">
    <w:name w:val="Balloon Text"/>
    <w:basedOn w:val="a"/>
    <w:link w:val="aa"/>
    <w:uiPriority w:val="99"/>
    <w:semiHidden/>
    <w:unhideWhenUsed/>
    <w:rsid w:val="00873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3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4285-047F-4E5D-905F-CECEBF97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2021-07-29T02:40:00Z</cp:lastPrinted>
  <dcterms:created xsi:type="dcterms:W3CDTF">2020-08-18T07:45:00Z</dcterms:created>
  <dcterms:modified xsi:type="dcterms:W3CDTF">2021-07-29T02:41:00Z</dcterms:modified>
</cp:coreProperties>
</file>